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PEQUEÑOS DETALLES, GRANDES MOMENTOS: DESCUBRE LA NUEVA LÍNEA DE C&amp;A Y GERBER® CHILDRENSWEAR PARA TUS PEQUEÑOS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11 de Octubre del 2023 – </w:t>
      </w:r>
      <w:r w:rsidDel="00000000" w:rsidR="00000000" w:rsidRPr="00000000">
        <w:rPr>
          <w:sz w:val="24"/>
          <w:szCs w:val="24"/>
          <w:rtl w:val="0"/>
        </w:rPr>
        <w:t xml:space="preserve">La maternidad y paternidad es todo un viaje lleno de momentos especiales, y cada uno de ellos merece ser celebrado con el mejor estilo. Consciente de esto,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en colaboración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Gerber® Childrenswear</w:t>
      </w:r>
      <w:r w:rsidDel="00000000" w:rsidR="00000000" w:rsidRPr="00000000">
        <w:rPr>
          <w:sz w:val="24"/>
          <w:szCs w:val="24"/>
          <w:rtl w:val="0"/>
        </w:rPr>
        <w:t xml:space="preserve">, te invita a descubrir una colección que se siente bien y que está diseñada pensando en el confort y ternura que tus pequeños merecen.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los tradicionales y versátiles </w:t>
      </w:r>
      <w:r w:rsidDel="00000000" w:rsidR="00000000" w:rsidRPr="00000000">
        <w:rPr>
          <w:b w:val="1"/>
          <w:sz w:val="24"/>
          <w:szCs w:val="24"/>
          <w:rtl w:val="0"/>
        </w:rPr>
        <w:t xml:space="preserve">Onesies®</w:t>
      </w:r>
      <w:r w:rsidDel="00000000" w:rsidR="00000000" w:rsidRPr="00000000">
        <w:rPr>
          <w:sz w:val="24"/>
          <w:szCs w:val="24"/>
          <w:rtl w:val="0"/>
        </w:rPr>
        <w:t xml:space="preserve"> de manga corta y larga hasta accesorios esenciales como gorros, calcetas y frazadas, cada pieza refleja la misión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Gerber® Childrenswea</w:t>
      </w:r>
      <w:r w:rsidDel="00000000" w:rsidR="00000000" w:rsidRPr="00000000">
        <w:rPr>
          <w:sz w:val="24"/>
          <w:szCs w:val="24"/>
          <w:rtl w:val="0"/>
        </w:rPr>
        <w:t xml:space="preserve">r: ser tu compañero confiable en el viaje de ser padres. Es por eso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adaptando la experiencia de esta marca estadounidense, pone especial atención en las necesidades y estilos del mercado mexicano, ofreciendo nuevos </w:t>
      </w:r>
      <w:r w:rsidDel="00000000" w:rsidR="00000000" w:rsidRPr="00000000">
        <w:rPr>
          <w:i w:val="1"/>
          <w:sz w:val="24"/>
          <w:szCs w:val="24"/>
          <w:rtl w:val="0"/>
        </w:rPr>
        <w:t xml:space="preserve">fits</w:t>
      </w:r>
      <w:r w:rsidDel="00000000" w:rsidR="00000000" w:rsidRPr="00000000">
        <w:rPr>
          <w:sz w:val="24"/>
          <w:szCs w:val="24"/>
          <w:rtl w:val="0"/>
        </w:rPr>
        <w:t xml:space="preserve"> y tallas que se adecúan perfectamente al crecimiento de tus pequeños.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¡Pero eso no es todo! Porque la colección está llena de detalles muy </w:t>
      </w:r>
      <w:r w:rsidDel="00000000" w:rsidR="00000000" w:rsidRPr="00000000">
        <w:rPr>
          <w:i w:val="1"/>
          <w:sz w:val="24"/>
          <w:szCs w:val="24"/>
          <w:rtl w:val="0"/>
        </w:rPr>
        <w:t xml:space="preserve">chic</w:t>
      </w:r>
      <w:r w:rsidDel="00000000" w:rsidR="00000000" w:rsidRPr="00000000">
        <w:rPr>
          <w:sz w:val="24"/>
          <w:szCs w:val="24"/>
          <w:rtl w:val="0"/>
        </w:rPr>
        <w:t xml:space="preserve"> para bebés, niños y </w:t>
      </w:r>
      <w:r w:rsidDel="00000000" w:rsidR="00000000" w:rsidRPr="00000000">
        <w:rPr>
          <w:i w:val="1"/>
          <w:sz w:val="24"/>
          <w:szCs w:val="24"/>
          <w:rtl w:val="0"/>
        </w:rPr>
        <w:t xml:space="preserve">teens</w:t>
      </w:r>
      <w:r w:rsidDel="00000000" w:rsidR="00000000" w:rsidRPr="00000000">
        <w:rPr>
          <w:sz w:val="24"/>
          <w:szCs w:val="24"/>
          <w:rtl w:val="0"/>
        </w:rPr>
        <w:t xml:space="preserve">. La tendencia de otoño-invierno nos trae una paleta de colores delicados, que oscila entre tonos blancos, rosas y matices amarillos, mismos que pueden combinar fácilmente con el resto de su guardarropa y así, ayudarlos a dar sus primeros pasos en el mundo del estilo.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como acentos gráficos, destacan los estampados animales y las frases positivas en las prendas, añadiendo ese toque de diversión y amor que caracteriza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. ¡Además, las telas están seleccionadas para brindarles una agradable sensación de suavidad a los más pequeños!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¡La frase "se siente bien" nunca ha tenido tanto significado!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sz w:val="24"/>
          <w:szCs w:val="24"/>
          <w:rtl w:val="0"/>
        </w:rPr>
        <w:t xml:space="preserve">Gerber® Childrenswea</w:t>
      </w:r>
      <w:r w:rsidDel="00000000" w:rsidR="00000000" w:rsidRPr="00000000">
        <w:rPr>
          <w:sz w:val="24"/>
          <w:szCs w:val="24"/>
          <w:rtl w:val="0"/>
        </w:rPr>
        <w:t xml:space="preserve">r, no solo estás eligiendo moda, estás eligiendo calidad, comodidad y ternura para tus pequeños.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invitamos a descubrir esta encantadora colaboración en nuestras tiendas y a ser parte de esta celebración de moda y cariño que, sin duda, hará de cada momento con tu bebé algo aún más especial. ¡Encuentra estas y otras piezas en todas las tiendas de la marca y en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Actualmente cuenta con 81 sucursales en el interior de la República Mexicana.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más información visita: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 http://www.cyamoda.com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Ejecutivo de cuenta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u w:val="singl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387479" cy="1064912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60" r="60" t="0"/>
                  <a:stretch>
                    <a:fillRect/>
                  </a:stretch>
                </pic:blipFill>
                <pic:spPr>
                  <a:xfrm>
                    <a:off x="0" y="0"/>
                    <a:ext cx="1387479" cy="106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42vDlyR" TargetMode="External"/><Relationship Id="rId7" Type="http://schemas.openxmlformats.org/officeDocument/2006/relationships/hyperlink" Target="https://bit.ly/42vDly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